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D35C" w14:textId="7CDA552D" w:rsidR="00EF37B9" w:rsidRDefault="00EF37B9" w:rsidP="00EF37B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Książki, dnia 2</w:t>
      </w:r>
      <w:r w:rsidR="005F5D3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.11.202</w:t>
      </w:r>
      <w:r w:rsidR="005F5D3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14:paraId="0AD20F76" w14:textId="5C01F620" w:rsidR="00EF37B9" w:rsidRPr="00EF37B9" w:rsidRDefault="00EF37B9" w:rsidP="00EF37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RG.271.</w:t>
      </w:r>
      <w:r w:rsidR="005F5D37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.202</w:t>
      </w:r>
      <w:r w:rsidR="005F5D37">
        <w:rPr>
          <w:rFonts w:ascii="Times New Roman" w:hAnsi="Times New Roman" w:cs="Times New Roman"/>
          <w:sz w:val="24"/>
        </w:rPr>
        <w:t>3</w:t>
      </w:r>
    </w:p>
    <w:p w14:paraId="18F8391B" w14:textId="77777777" w:rsidR="00EF37B9" w:rsidRDefault="00EF37B9" w:rsidP="00131954">
      <w:pPr>
        <w:jc w:val="center"/>
        <w:rPr>
          <w:rFonts w:ascii="Times New Roman" w:hAnsi="Times New Roman" w:cs="Times New Roman"/>
          <w:b/>
          <w:sz w:val="24"/>
        </w:rPr>
      </w:pPr>
    </w:p>
    <w:p w14:paraId="05F57687" w14:textId="77777777" w:rsidR="00EF37B9" w:rsidRDefault="00EF37B9" w:rsidP="00131954">
      <w:pPr>
        <w:jc w:val="center"/>
        <w:rPr>
          <w:rFonts w:ascii="Times New Roman" w:hAnsi="Times New Roman" w:cs="Times New Roman"/>
          <w:b/>
          <w:sz w:val="24"/>
        </w:rPr>
      </w:pPr>
    </w:p>
    <w:p w14:paraId="34D0BAE9" w14:textId="44DF8F50" w:rsidR="00EF37B9" w:rsidRPr="006C0A95" w:rsidRDefault="00EF37B9" w:rsidP="00131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95">
        <w:rPr>
          <w:rFonts w:ascii="Times New Roman" w:hAnsi="Times New Roman" w:cs="Times New Roman"/>
          <w:b/>
          <w:sz w:val="24"/>
          <w:szCs w:val="24"/>
        </w:rPr>
        <w:t>INFORMACJA O KWOCIE, JAKĄ ZAMAWIAJĄCY ZAMIERZA PRZEZNACZYĆ NA SFINANSOWANIE ZAMÓWIENIA</w:t>
      </w:r>
    </w:p>
    <w:p w14:paraId="547FC619" w14:textId="77777777" w:rsidR="00EF37B9" w:rsidRPr="006C0A95" w:rsidRDefault="00EF37B9" w:rsidP="00EF37B9">
      <w:pPr>
        <w:rPr>
          <w:rFonts w:ascii="Times New Roman" w:hAnsi="Times New Roman" w:cs="Times New Roman"/>
          <w:sz w:val="24"/>
          <w:szCs w:val="24"/>
        </w:rPr>
      </w:pPr>
    </w:p>
    <w:p w14:paraId="4F89CEEC" w14:textId="1A54A9CD" w:rsidR="00EF37B9" w:rsidRPr="006C0A95" w:rsidRDefault="00EF37B9" w:rsidP="00EF37B9">
      <w:pPr>
        <w:rPr>
          <w:rFonts w:ascii="Times New Roman" w:hAnsi="Times New Roman" w:cs="Times New Roman"/>
          <w:sz w:val="24"/>
          <w:szCs w:val="24"/>
        </w:rPr>
      </w:pPr>
      <w:r w:rsidRPr="006C0A95">
        <w:rPr>
          <w:rFonts w:ascii="Times New Roman" w:hAnsi="Times New Roman" w:cs="Times New Roman"/>
          <w:sz w:val="24"/>
          <w:szCs w:val="24"/>
        </w:rPr>
        <w:t>Dot.: postępowania o udzielania zamówienia publicznego.</w:t>
      </w:r>
    </w:p>
    <w:p w14:paraId="3D02E7BA" w14:textId="5D1F6A4A" w:rsidR="00EF37B9" w:rsidRPr="006C0A95" w:rsidRDefault="00EF37B9" w:rsidP="00EF37B9">
      <w:pPr>
        <w:rPr>
          <w:rFonts w:ascii="Times New Roman" w:hAnsi="Times New Roman" w:cs="Times New Roman"/>
          <w:sz w:val="24"/>
          <w:szCs w:val="24"/>
        </w:rPr>
      </w:pPr>
      <w:r w:rsidRPr="006C0A95">
        <w:rPr>
          <w:rFonts w:ascii="Times New Roman" w:hAnsi="Times New Roman" w:cs="Times New Roman"/>
          <w:sz w:val="24"/>
          <w:szCs w:val="24"/>
        </w:rPr>
        <w:t>Numer sprawy: RG.271.</w:t>
      </w:r>
      <w:r w:rsidR="005F5D37">
        <w:rPr>
          <w:rFonts w:ascii="Times New Roman" w:hAnsi="Times New Roman" w:cs="Times New Roman"/>
          <w:sz w:val="24"/>
          <w:szCs w:val="24"/>
        </w:rPr>
        <w:t>12</w:t>
      </w:r>
      <w:r w:rsidRPr="006C0A95">
        <w:rPr>
          <w:rFonts w:ascii="Times New Roman" w:hAnsi="Times New Roman" w:cs="Times New Roman"/>
          <w:sz w:val="24"/>
          <w:szCs w:val="24"/>
        </w:rPr>
        <w:t>.202</w:t>
      </w:r>
      <w:r w:rsidR="005F5D37">
        <w:rPr>
          <w:rFonts w:ascii="Times New Roman" w:hAnsi="Times New Roman" w:cs="Times New Roman"/>
          <w:sz w:val="24"/>
          <w:szCs w:val="24"/>
        </w:rPr>
        <w:t>3</w:t>
      </w:r>
    </w:p>
    <w:p w14:paraId="45C20EEE" w14:textId="246FEB1A" w:rsidR="00EF37B9" w:rsidRPr="006C0A95" w:rsidRDefault="00EF37B9" w:rsidP="006C0A95">
      <w:pPr>
        <w:jc w:val="both"/>
        <w:rPr>
          <w:rFonts w:ascii="Times New Roman" w:hAnsi="Times New Roman"/>
          <w:sz w:val="24"/>
          <w:szCs w:val="24"/>
        </w:rPr>
      </w:pPr>
      <w:r w:rsidRPr="006C0A95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Pr="006C0A95">
        <w:rPr>
          <w:rFonts w:ascii="Times New Roman" w:hAnsi="Times New Roman"/>
          <w:sz w:val="24"/>
          <w:szCs w:val="24"/>
        </w:rPr>
        <w:t>„</w:t>
      </w:r>
      <w:r w:rsidRPr="006C0A95">
        <w:rPr>
          <w:rFonts w:ascii="Times New Roman" w:hAnsi="Times New Roman"/>
          <w:b/>
          <w:bCs/>
          <w:i/>
          <w:sz w:val="24"/>
          <w:szCs w:val="24"/>
        </w:rPr>
        <w:t>Odbiór i zagospodarowanie zmieszanych i zbieranych selektywnie stałych odpadów komunalnych, z nieruchomości zamieszkałych oraz z punktu selektywnego zbierania odpadów z terenu gminy Książki</w:t>
      </w:r>
      <w:r w:rsidRPr="006C0A95">
        <w:rPr>
          <w:rFonts w:ascii="Times New Roman" w:hAnsi="Times New Roman"/>
          <w:sz w:val="24"/>
          <w:szCs w:val="24"/>
        </w:rPr>
        <w:t>”.</w:t>
      </w:r>
    </w:p>
    <w:p w14:paraId="0724A8E4" w14:textId="44EEE979" w:rsidR="00EF37B9" w:rsidRDefault="00EF37B9" w:rsidP="006C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C0A95">
        <w:rPr>
          <w:rFonts w:ascii="Times New Roman" w:hAnsi="Times New Roman"/>
          <w:sz w:val="24"/>
          <w:szCs w:val="24"/>
        </w:rPr>
        <w:tab/>
      </w:r>
      <w:r w:rsidRPr="006C0A95">
        <w:rPr>
          <w:rFonts w:ascii="Times New Roman" w:hAnsi="Times New Roman" w:cs="Times New Roman"/>
          <w:sz w:val="24"/>
          <w:szCs w:val="24"/>
        </w:rPr>
        <w:t>Zgodnie z art. 222 ust. 4 ustawy  z dnia 11 września 2019 r. Prawo zamówień publicznych (Dz. U. z 20</w:t>
      </w:r>
      <w:r w:rsidR="005F5D37">
        <w:rPr>
          <w:rFonts w:ascii="Times New Roman" w:hAnsi="Times New Roman" w:cs="Times New Roman"/>
          <w:sz w:val="24"/>
          <w:szCs w:val="24"/>
        </w:rPr>
        <w:t>23</w:t>
      </w:r>
      <w:r w:rsidRPr="006C0A95">
        <w:rPr>
          <w:rFonts w:ascii="Times New Roman" w:hAnsi="Times New Roman" w:cs="Times New Roman"/>
          <w:sz w:val="24"/>
          <w:szCs w:val="24"/>
        </w:rPr>
        <w:t xml:space="preserve"> r. poz. </w:t>
      </w:r>
      <w:r w:rsidR="005F5D37">
        <w:rPr>
          <w:rFonts w:ascii="Times New Roman" w:hAnsi="Times New Roman" w:cs="Times New Roman"/>
          <w:sz w:val="24"/>
          <w:szCs w:val="24"/>
        </w:rPr>
        <w:t>1605</w:t>
      </w:r>
      <w:r w:rsidRPr="006C0A9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6C0A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0A95">
        <w:rPr>
          <w:rFonts w:ascii="Times New Roman" w:hAnsi="Times New Roman" w:cs="Times New Roman"/>
          <w:sz w:val="24"/>
          <w:szCs w:val="24"/>
        </w:rPr>
        <w:t xml:space="preserve">. zm.), zamawiający informuje, że zamierza przeznaczyć na sfinansowanie zamówienia kwotę </w:t>
      </w:r>
      <w:r w:rsidR="006C0A95" w:rsidRPr="006C0A95">
        <w:rPr>
          <w:rFonts w:ascii="Times New Roman" w:hAnsi="Times New Roman" w:cs="Times New Roman"/>
          <w:sz w:val="24"/>
          <w:szCs w:val="24"/>
        </w:rPr>
        <w:t>1.</w:t>
      </w:r>
      <w:r w:rsidR="005F5D37">
        <w:rPr>
          <w:rFonts w:ascii="Times New Roman" w:hAnsi="Times New Roman" w:cs="Times New Roman"/>
          <w:sz w:val="24"/>
          <w:szCs w:val="24"/>
        </w:rPr>
        <w:t>073.143,20</w:t>
      </w:r>
      <w:r w:rsidR="006C0A95" w:rsidRPr="006C0A95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11D0BE41" w14:textId="77777777" w:rsidR="006C0A95" w:rsidRDefault="006C0A95" w:rsidP="006C0A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F712C" w14:textId="77777777" w:rsidR="006C0A95" w:rsidRDefault="006C0A95" w:rsidP="006C0A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5693F" w14:textId="77777777" w:rsidR="006C0A95" w:rsidRDefault="006C0A95" w:rsidP="006C0A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35B91" w14:textId="72BF81F3" w:rsidR="006C0A95" w:rsidRDefault="006C0A95" w:rsidP="006C0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Książki</w:t>
      </w:r>
    </w:p>
    <w:p w14:paraId="74F193C9" w14:textId="7A2D8B79" w:rsidR="006C0A95" w:rsidRPr="006C0A95" w:rsidRDefault="006C0A95" w:rsidP="006C0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Krzysztof Zieliński</w:t>
      </w:r>
    </w:p>
    <w:p w14:paraId="05093B80" w14:textId="77777777" w:rsidR="00E85CB5" w:rsidRDefault="00E85CB5" w:rsidP="00E85CB5">
      <w:pPr>
        <w:rPr>
          <w:rFonts w:ascii="Times New Roman" w:hAnsi="Times New Roman" w:cs="Times New Roman"/>
          <w:sz w:val="24"/>
        </w:rPr>
      </w:pPr>
    </w:p>
    <w:p w14:paraId="0184C0E4" w14:textId="77777777" w:rsidR="006C0A95" w:rsidRPr="009A3891" w:rsidRDefault="006C0A95" w:rsidP="00E85CB5">
      <w:pPr>
        <w:rPr>
          <w:rFonts w:ascii="Times New Roman" w:hAnsi="Times New Roman" w:cs="Times New Roman"/>
          <w:sz w:val="24"/>
        </w:rPr>
      </w:pPr>
    </w:p>
    <w:p w14:paraId="4E3C5B77" w14:textId="77777777" w:rsidR="00C8167B" w:rsidRPr="009A3891" w:rsidRDefault="00C8167B" w:rsidP="00C8167B">
      <w:pPr>
        <w:pStyle w:val="Akapitzlist"/>
        <w:rPr>
          <w:sz w:val="24"/>
        </w:rPr>
      </w:pPr>
    </w:p>
    <w:p w14:paraId="7C8DC662" w14:textId="77777777" w:rsidR="00C8167B" w:rsidRPr="009A3891" w:rsidRDefault="00C8167B" w:rsidP="00A9520C">
      <w:pPr>
        <w:spacing w:after="0"/>
        <w:rPr>
          <w:rFonts w:ascii="Times New Roman" w:hAnsi="Times New Roman" w:cs="Times New Roman"/>
          <w:sz w:val="24"/>
        </w:rPr>
      </w:pPr>
    </w:p>
    <w:p w14:paraId="66009BDB" w14:textId="77777777" w:rsidR="00C8167B" w:rsidRPr="009A3891" w:rsidRDefault="00C8167B" w:rsidP="00A9520C">
      <w:pPr>
        <w:spacing w:after="0"/>
        <w:rPr>
          <w:rFonts w:ascii="Times New Roman" w:hAnsi="Times New Roman" w:cs="Times New Roman"/>
          <w:sz w:val="24"/>
        </w:rPr>
      </w:pPr>
    </w:p>
    <w:p w14:paraId="4067FCF2" w14:textId="77777777" w:rsidR="00C8167B" w:rsidRPr="009A3891" w:rsidRDefault="00C8167B" w:rsidP="00A9520C">
      <w:pPr>
        <w:spacing w:after="0"/>
        <w:rPr>
          <w:rFonts w:ascii="Times New Roman" w:hAnsi="Times New Roman" w:cs="Times New Roman"/>
          <w:sz w:val="24"/>
        </w:rPr>
      </w:pPr>
    </w:p>
    <w:p w14:paraId="705FA854" w14:textId="77777777" w:rsidR="00C8167B" w:rsidRPr="009A3891" w:rsidRDefault="00C8167B" w:rsidP="00A9520C">
      <w:pPr>
        <w:spacing w:after="0"/>
        <w:rPr>
          <w:rFonts w:ascii="Times New Roman" w:hAnsi="Times New Roman" w:cs="Times New Roman"/>
          <w:sz w:val="24"/>
        </w:rPr>
      </w:pPr>
    </w:p>
    <w:p w14:paraId="20C9853F" w14:textId="77777777" w:rsidR="00C8167B" w:rsidRPr="009A3891" w:rsidRDefault="00C8167B" w:rsidP="00A9520C">
      <w:pPr>
        <w:spacing w:after="0"/>
        <w:rPr>
          <w:rFonts w:ascii="Times New Roman" w:hAnsi="Times New Roman" w:cs="Times New Roman"/>
          <w:sz w:val="24"/>
        </w:rPr>
      </w:pPr>
    </w:p>
    <w:p w14:paraId="6E09768F" w14:textId="77777777" w:rsidR="00C8167B" w:rsidRPr="009A3891" w:rsidRDefault="00C8167B" w:rsidP="00A9520C">
      <w:pPr>
        <w:spacing w:after="0"/>
        <w:rPr>
          <w:rFonts w:ascii="Times New Roman" w:hAnsi="Times New Roman" w:cs="Times New Roman"/>
          <w:sz w:val="24"/>
        </w:rPr>
      </w:pPr>
    </w:p>
    <w:p w14:paraId="7C164062" w14:textId="77777777" w:rsidR="0026248C" w:rsidRPr="009A3891" w:rsidRDefault="0026248C" w:rsidP="0026248C">
      <w:pPr>
        <w:spacing w:after="0"/>
        <w:rPr>
          <w:rFonts w:ascii="Times New Roman" w:hAnsi="Times New Roman" w:cs="Times New Roman"/>
          <w:b/>
          <w:sz w:val="24"/>
        </w:rPr>
      </w:pPr>
    </w:p>
    <w:p w14:paraId="7CB0FA4A" w14:textId="77777777" w:rsidR="0026248C" w:rsidRPr="009A3891" w:rsidRDefault="0026248C" w:rsidP="0026248C">
      <w:pPr>
        <w:spacing w:after="0"/>
        <w:rPr>
          <w:rFonts w:ascii="Times New Roman" w:hAnsi="Times New Roman" w:cs="Times New Roman"/>
          <w:sz w:val="24"/>
        </w:rPr>
      </w:pPr>
    </w:p>
    <w:sectPr w:rsidR="0026248C" w:rsidRPr="009A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25D"/>
    <w:multiLevelType w:val="hybridMultilevel"/>
    <w:tmpl w:val="A50C3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46F28"/>
    <w:multiLevelType w:val="hybridMultilevel"/>
    <w:tmpl w:val="0EBE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17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51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84"/>
    <w:rsid w:val="00081174"/>
    <w:rsid w:val="000D3CB7"/>
    <w:rsid w:val="00131954"/>
    <w:rsid w:val="002573CA"/>
    <w:rsid w:val="0026248C"/>
    <w:rsid w:val="002E1B5A"/>
    <w:rsid w:val="003E239A"/>
    <w:rsid w:val="0040569C"/>
    <w:rsid w:val="004962B2"/>
    <w:rsid w:val="004E058F"/>
    <w:rsid w:val="005F5D37"/>
    <w:rsid w:val="006403BD"/>
    <w:rsid w:val="006A1B84"/>
    <w:rsid w:val="006C0A95"/>
    <w:rsid w:val="00750C0E"/>
    <w:rsid w:val="00762BE2"/>
    <w:rsid w:val="009A3891"/>
    <w:rsid w:val="009B53F7"/>
    <w:rsid w:val="00A9520C"/>
    <w:rsid w:val="00AD7D0A"/>
    <w:rsid w:val="00AE4463"/>
    <w:rsid w:val="00B6392D"/>
    <w:rsid w:val="00C02DF3"/>
    <w:rsid w:val="00C8167B"/>
    <w:rsid w:val="00D202E1"/>
    <w:rsid w:val="00D45001"/>
    <w:rsid w:val="00D55E8A"/>
    <w:rsid w:val="00DB6785"/>
    <w:rsid w:val="00E50C3C"/>
    <w:rsid w:val="00E85CB5"/>
    <w:rsid w:val="00EF37B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B442"/>
  <w15:docId w15:val="{8E9571B2-DB9E-46AA-B5AB-E1D33FAE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56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</dc:creator>
  <cp:lastModifiedBy>Lenovo</cp:lastModifiedBy>
  <cp:revision>2</cp:revision>
  <cp:lastPrinted>2021-11-26T08:30:00Z</cp:lastPrinted>
  <dcterms:created xsi:type="dcterms:W3CDTF">2023-11-27T10:00:00Z</dcterms:created>
  <dcterms:modified xsi:type="dcterms:W3CDTF">2023-11-27T10:00:00Z</dcterms:modified>
</cp:coreProperties>
</file>